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94" w:rsidRDefault="002C1E60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98.55pt;width:69.1pt;height:16.6pt;z-index:251655168;mso-wrap-distance-left:5pt;mso-wrap-distance-right:5pt;mso-position-horizontal-relative:margin" filled="f" stroked="f">
            <v:textbox style="mso-fit-shape-to-text:t" inset="0,0,0,0">
              <w:txbxContent>
                <w:p w:rsidR="00A95494" w:rsidRDefault="00097E16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23</w:t>
                  </w:r>
                  <w:r>
                    <w:rPr>
                      <w:rStyle w:val="3CorbelExact"/>
                    </w:rPr>
                    <w:t>.</w:t>
                  </w:r>
                  <w:r>
                    <w:t>09.2016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1.85pt;margin-top:0;width:43.2pt;height:43.7pt;z-index:-251660288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28" type="#_x0000_t202" style="position:absolute;margin-left:107.05pt;margin-top:43pt;width:290.4pt;height:97.55pt;z-index:251657216;mso-wrap-distance-left:5pt;mso-wrap-distance-right:5pt;mso-position-horizontal-relative:margin" filled="f" stroked="f">
            <v:textbox style="mso-fit-shape-to-text:t" inset="0,0,0,0">
              <w:txbxContent>
                <w:p w:rsidR="00A95494" w:rsidRDefault="00097E16">
                  <w:pPr>
                    <w:pStyle w:val="2"/>
                    <w:keepNext/>
                    <w:keepLines/>
                    <w:shd w:val="clear" w:color="auto" w:fill="auto"/>
                    <w:spacing w:after="41" w:line="300" w:lineRule="exact"/>
                  </w:pPr>
                  <w:bookmarkStart w:id="0" w:name="bookmark0"/>
                  <w:r>
                    <w:t>Администрация города Благовещенска</w:t>
                  </w:r>
                  <w:bookmarkEnd w:id="0"/>
                </w:p>
                <w:p w:rsidR="00A95494" w:rsidRDefault="00097E16">
                  <w:pPr>
                    <w:pStyle w:val="4"/>
                    <w:shd w:val="clear" w:color="auto" w:fill="auto"/>
                    <w:spacing w:before="0" w:after="258" w:line="300" w:lineRule="exact"/>
                  </w:pPr>
                  <w:r>
                    <w:t>Амурской области</w:t>
                  </w:r>
                </w:p>
                <w:p w:rsidR="00A95494" w:rsidRDefault="00097E16">
                  <w:pPr>
                    <w:pStyle w:val="1"/>
                    <w:keepNext/>
                    <w:keepLines/>
                    <w:shd w:val="clear" w:color="auto" w:fill="auto"/>
                    <w:spacing w:before="0" w:after="248" w:line="400" w:lineRule="exact"/>
                  </w:pPr>
                  <w:bookmarkStart w:id="1" w:name="bookmark1"/>
                  <w:r>
                    <w:t>ПОСТАНОВЛЕНИЕ</w:t>
                  </w:r>
                  <w:bookmarkEnd w:id="1"/>
                </w:p>
                <w:p w:rsidR="00A95494" w:rsidRDefault="00097E16">
                  <w:pPr>
                    <w:pStyle w:val="31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2" w:name="bookmark2"/>
                  <w:r>
                    <w:rPr>
                      <w:rStyle w:val="3Exact0"/>
                      <w:b/>
                      <w:bCs/>
                    </w:rPr>
                    <w:t>г. Благовещенск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439.7pt;margin-top:107.75pt;width:17.3pt;height:11.4pt;z-index:251658240;mso-wrap-distance-left:5pt;mso-wrap-distance-right:5pt;mso-position-horizontal-relative:margin" filled="f" stroked="f">
            <v:textbox style="mso-fit-shape-to-text:t" inset="0,0,0,0">
              <w:txbxContent>
                <w:p w:rsidR="00A95494" w:rsidRDefault="00097E16">
                  <w:pPr>
                    <w:pStyle w:val="5"/>
                    <w:shd w:val="clear" w:color="auto" w:fill="auto"/>
                    <w:spacing w:line="180" w:lineRule="exact"/>
                  </w:pPr>
                  <w:r>
                    <w:t>№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51.2pt;margin-top:97.1pt;width:35.05pt;height:16.35pt;z-index:251659264;mso-wrap-distance-left:5pt;mso-wrap-distance-right:5pt;mso-position-horizontal-relative:margin" filled="f" stroked="f">
            <v:textbox style="mso-fit-shape-to-text:t" inset="0,0,0,0">
              <w:txbxContent>
                <w:p w:rsidR="00A95494" w:rsidRDefault="00097E16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3015</w:t>
                  </w:r>
                </w:p>
              </w:txbxContent>
            </v:textbox>
            <w10:wrap anchorx="margin"/>
          </v:shape>
        </w:pict>
      </w:r>
    </w:p>
    <w:p w:rsidR="00A95494" w:rsidRDefault="00A95494">
      <w:pPr>
        <w:spacing w:line="360" w:lineRule="exact"/>
      </w:pPr>
    </w:p>
    <w:p w:rsidR="00A95494" w:rsidRDefault="00A95494">
      <w:pPr>
        <w:spacing w:line="360" w:lineRule="exact"/>
      </w:pPr>
    </w:p>
    <w:p w:rsidR="00A95494" w:rsidRDefault="00A95494">
      <w:pPr>
        <w:spacing w:line="360" w:lineRule="exact"/>
      </w:pPr>
    </w:p>
    <w:p w:rsidR="00A95494" w:rsidRDefault="00A95494">
      <w:pPr>
        <w:spacing w:line="360" w:lineRule="exact"/>
      </w:pPr>
    </w:p>
    <w:p w:rsidR="00A95494" w:rsidRDefault="00A95494">
      <w:pPr>
        <w:spacing w:line="360" w:lineRule="exact"/>
      </w:pPr>
    </w:p>
    <w:p w:rsidR="00A95494" w:rsidRDefault="00A95494">
      <w:pPr>
        <w:spacing w:line="616" w:lineRule="exact"/>
      </w:pPr>
    </w:p>
    <w:p w:rsidR="00A95494" w:rsidRDefault="00A95494">
      <w:pPr>
        <w:rPr>
          <w:sz w:val="2"/>
          <w:szCs w:val="2"/>
        </w:rPr>
        <w:sectPr w:rsidR="00A95494">
          <w:type w:val="continuous"/>
          <w:pgSz w:w="11900" w:h="16840"/>
          <w:pgMar w:top="139" w:right="850" w:bottom="609" w:left="1037" w:header="0" w:footer="3" w:gutter="0"/>
          <w:cols w:space="720"/>
          <w:noEndnote/>
          <w:docGrid w:linePitch="360"/>
        </w:sectPr>
      </w:pPr>
    </w:p>
    <w:p w:rsidR="00A95494" w:rsidRDefault="00A95494">
      <w:pPr>
        <w:spacing w:before="75" w:after="75" w:line="240" w:lineRule="exact"/>
        <w:rPr>
          <w:sz w:val="19"/>
          <w:szCs w:val="19"/>
        </w:rPr>
      </w:pPr>
    </w:p>
    <w:p w:rsidR="00A95494" w:rsidRDefault="00A95494">
      <w:pPr>
        <w:rPr>
          <w:sz w:val="2"/>
          <w:szCs w:val="2"/>
        </w:rPr>
        <w:sectPr w:rsidR="00A95494">
          <w:type w:val="continuous"/>
          <w:pgSz w:w="11900" w:h="16840"/>
          <w:pgMar w:top="1085" w:right="0" w:bottom="624" w:left="0" w:header="0" w:footer="3" w:gutter="0"/>
          <w:cols w:space="720"/>
          <w:noEndnote/>
          <w:docGrid w:linePitch="360"/>
        </w:sectPr>
      </w:pPr>
    </w:p>
    <w:p w:rsidR="00A95494" w:rsidRDefault="00097E16">
      <w:pPr>
        <w:pStyle w:val="60"/>
        <w:shd w:val="clear" w:color="auto" w:fill="auto"/>
        <w:tabs>
          <w:tab w:val="left" w:pos="4061"/>
        </w:tabs>
      </w:pPr>
      <w:r>
        <w:lastRenderedPageBreak/>
        <w:tab/>
      </w:r>
    </w:p>
    <w:p w:rsidR="00A95494" w:rsidRDefault="00097E16">
      <w:pPr>
        <w:pStyle w:val="21"/>
        <w:shd w:val="clear" w:color="auto" w:fill="auto"/>
        <w:tabs>
          <w:tab w:val="left" w:pos="3038"/>
        </w:tabs>
        <w:ind w:left="220" w:right="5760"/>
      </w:pPr>
      <w:r>
        <w:t>О проведении аукциона на право заключения договоров аренды земельных</w:t>
      </w:r>
      <w:r>
        <w:tab/>
        <w:t>участков,</w:t>
      </w:r>
    </w:p>
    <w:p w:rsidR="00A95494" w:rsidRDefault="00097E16">
      <w:pPr>
        <w:pStyle w:val="21"/>
        <w:shd w:val="clear" w:color="auto" w:fill="auto"/>
        <w:ind w:left="220"/>
      </w:pPr>
      <w:r>
        <w:t>расположенных в кварталах 89,</w:t>
      </w:r>
    </w:p>
    <w:p w:rsidR="00A95494" w:rsidRDefault="00097E16">
      <w:pPr>
        <w:pStyle w:val="21"/>
        <w:shd w:val="clear" w:color="auto" w:fill="auto"/>
        <w:ind w:left="220"/>
      </w:pPr>
      <w:r>
        <w:t>237, 244, 366, 409, 505, 505А,</w:t>
      </w:r>
    </w:p>
    <w:p w:rsidR="00A95494" w:rsidRDefault="00097E16">
      <w:pPr>
        <w:pStyle w:val="21"/>
        <w:shd w:val="clear" w:color="auto" w:fill="auto"/>
        <w:ind w:left="220"/>
      </w:pPr>
      <w:r>
        <w:t>508, 515А, Б-23, ЗПУ-А1, МП-9,</w:t>
      </w:r>
    </w:p>
    <w:p w:rsidR="00A95494" w:rsidRDefault="00097E16">
      <w:pPr>
        <w:pStyle w:val="21"/>
        <w:shd w:val="clear" w:color="auto" w:fill="auto"/>
        <w:spacing w:after="356"/>
        <w:ind w:left="220"/>
      </w:pPr>
      <w:r>
        <w:t>ЗПУ-3, ЗПУ-6, п.Моховая падь</w:t>
      </w:r>
    </w:p>
    <w:p w:rsidR="00A95494" w:rsidRDefault="00097E16">
      <w:pPr>
        <w:pStyle w:val="21"/>
        <w:shd w:val="clear" w:color="auto" w:fill="auto"/>
        <w:spacing w:after="390" w:line="317" w:lineRule="exact"/>
        <w:ind w:firstLine="820"/>
      </w:pPr>
      <w: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</w:p>
    <w:p w:rsidR="00A95494" w:rsidRDefault="00097E16">
      <w:pPr>
        <w:pStyle w:val="31"/>
        <w:keepNext/>
        <w:keepLines/>
        <w:shd w:val="clear" w:color="auto" w:fill="auto"/>
        <w:spacing w:before="0" w:after="248" w:line="280" w:lineRule="exact"/>
        <w:ind w:left="4360"/>
        <w:jc w:val="left"/>
      </w:pPr>
      <w:bookmarkStart w:id="3" w:name="bookmark3"/>
      <w:r>
        <w:t>постановляю:</w:t>
      </w:r>
      <w:bookmarkEnd w:id="3"/>
    </w:p>
    <w:p w:rsidR="00A95494" w:rsidRDefault="00097E16">
      <w:pPr>
        <w:pStyle w:val="21"/>
        <w:numPr>
          <w:ilvl w:val="0"/>
          <w:numId w:val="1"/>
        </w:numPr>
        <w:shd w:val="clear" w:color="auto" w:fill="auto"/>
        <w:tabs>
          <w:tab w:val="left" w:pos="1082"/>
        </w:tabs>
        <w:spacing w:line="317" w:lineRule="exact"/>
        <w:ind w:firstLine="820"/>
      </w:pPr>
      <w:r>
        <w:t>Провести 11 ноября 2016 года аукцион, открытый по составу участников и по форме подачи предложений о цене, на право заключения договоров аренды земельных участков, из категории земель населенных пунктов:</w:t>
      </w:r>
    </w:p>
    <w:p w:rsidR="00A95494" w:rsidRDefault="00097E16">
      <w:pPr>
        <w:pStyle w:val="21"/>
        <w:numPr>
          <w:ilvl w:val="1"/>
          <w:numId w:val="1"/>
        </w:numPr>
        <w:shd w:val="clear" w:color="auto" w:fill="auto"/>
        <w:tabs>
          <w:tab w:val="left" w:pos="1283"/>
        </w:tabs>
        <w:spacing w:line="317" w:lineRule="exact"/>
        <w:ind w:firstLine="820"/>
      </w:pPr>
      <w:r>
        <w:t>государственная собственность на которые не разграничена: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28:01:130089:404, площадью 1222 кв.м., расположенного в квартале 89, для культурного развития (размещение музея);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28:01:010244:112, площадью 1064 кв.м., расположенного в квартале 244, для многоэтажной жилой застройки (для размещения многоквартирного жилого дома);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28:01:020505:41, площадью 1042 кв.м., расположенного в квартале 505, для малоэтажной жилой застройки (для размещения индивидуального жилого дома);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28:01:020508:37, площадью 993 кв.м., расположенного в квартале 508, для размещения индивидуального жилого дома;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28:01:021515:56, площадью 1449 кв.м., расположенного в квартале 515А, для размещения индивидуального жилого дома;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line="317" w:lineRule="exact"/>
        <w:ind w:firstLine="820"/>
      </w:pPr>
      <w:r>
        <w:t>с кадастровым номером 28:01:050005:204, площадью 1000 кв.м., расположенного в п. Моховая падь, для размещения индивидуального жилого дома;</w:t>
      </w:r>
    </w:p>
    <w:p w:rsidR="00A95494" w:rsidRDefault="00097E16">
      <w:pPr>
        <w:pStyle w:val="21"/>
        <w:numPr>
          <w:ilvl w:val="2"/>
          <w:numId w:val="1"/>
        </w:numPr>
        <w:shd w:val="clear" w:color="auto" w:fill="auto"/>
        <w:tabs>
          <w:tab w:val="left" w:pos="1461"/>
        </w:tabs>
        <w:spacing w:after="526" w:line="317" w:lineRule="exact"/>
        <w:ind w:firstLine="820"/>
      </w:pPr>
      <w:r>
        <w:t>с кадастровым номером 28:01:080002:74, площадью 1148 кв.м., расположенного в квартале Б-23, для малоэтажной жилой застройки (индивидуальное жилищное строительство);</w:t>
      </w:r>
    </w:p>
    <w:p w:rsidR="00A95494" w:rsidRDefault="00097E16">
      <w:pPr>
        <w:pStyle w:val="70"/>
        <w:shd w:val="clear" w:color="auto" w:fill="auto"/>
        <w:spacing w:before="0" w:line="260" w:lineRule="exact"/>
        <w:ind w:right="240"/>
      </w:pPr>
      <w:r>
        <w:br w:type="page"/>
      </w:r>
    </w:p>
    <w:p w:rsidR="00A95494" w:rsidRDefault="00097E16">
      <w:pPr>
        <w:pStyle w:val="21"/>
        <w:numPr>
          <w:ilvl w:val="0"/>
          <w:numId w:val="2"/>
        </w:numPr>
        <w:shd w:val="clear" w:color="auto" w:fill="auto"/>
        <w:tabs>
          <w:tab w:val="left" w:pos="1496"/>
        </w:tabs>
        <w:spacing w:line="317" w:lineRule="exact"/>
        <w:ind w:firstLine="820"/>
      </w:pPr>
      <w:r>
        <w:lastRenderedPageBreak/>
        <w:t>с кадастровым номером 28:01:020409:2878, площадью 30 кв.м., расположенного в квартале 409, для размещения гаража для целей, не связанных с осуществлением предпринимательской деятельности;</w:t>
      </w:r>
    </w:p>
    <w:p w:rsidR="00A95494" w:rsidRDefault="00097E16">
      <w:pPr>
        <w:pStyle w:val="21"/>
        <w:numPr>
          <w:ilvl w:val="0"/>
          <w:numId w:val="2"/>
        </w:numPr>
        <w:shd w:val="clear" w:color="auto" w:fill="auto"/>
        <w:tabs>
          <w:tab w:val="left" w:pos="1496"/>
        </w:tabs>
        <w:spacing w:line="317" w:lineRule="exact"/>
        <w:ind w:firstLine="820"/>
      </w:pPr>
      <w:r>
        <w:t>с кадастровым номером 28:01:030002:676, площадью 46 кв.м., расположенного в квартале ЗПУ-А1, для объекта гаражного назначения (размещение гаража-стоянки);</w:t>
      </w:r>
    </w:p>
    <w:p w:rsidR="00A95494" w:rsidRDefault="00097E16">
      <w:pPr>
        <w:pStyle w:val="21"/>
        <w:numPr>
          <w:ilvl w:val="0"/>
          <w:numId w:val="2"/>
        </w:numPr>
        <w:shd w:val="clear" w:color="auto" w:fill="auto"/>
        <w:tabs>
          <w:tab w:val="left" w:pos="1602"/>
        </w:tabs>
        <w:spacing w:line="317" w:lineRule="exact"/>
        <w:ind w:firstLine="820"/>
      </w:pPr>
      <w:r>
        <w:t>с кадастровым номером 28:01:040002:1431, площадью 30 кв.м., расположенного в квартале МП-9, для объекта гаражного назначения (размещение гаража-стоянки);</w:t>
      </w:r>
    </w:p>
    <w:p w:rsidR="00A95494" w:rsidRDefault="00097E16">
      <w:pPr>
        <w:pStyle w:val="21"/>
        <w:numPr>
          <w:ilvl w:val="0"/>
          <w:numId w:val="3"/>
        </w:numPr>
        <w:shd w:val="clear" w:color="auto" w:fill="auto"/>
        <w:tabs>
          <w:tab w:val="left" w:pos="1327"/>
        </w:tabs>
        <w:spacing w:line="317" w:lineRule="exact"/>
        <w:ind w:firstLine="820"/>
      </w:pPr>
      <w:r>
        <w:t>находящихся в муниципальной собственности: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496"/>
        </w:tabs>
        <w:spacing w:line="317" w:lineRule="exact"/>
        <w:ind w:firstLine="820"/>
      </w:pPr>
      <w:r>
        <w:t>с кадастровым номером 28:01:030005:233, площадью 5219 кв.м., расположенного в кварталах ЗПУ-3, ЗПУ-6, для размещения склада;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496"/>
        </w:tabs>
        <w:spacing w:line="317" w:lineRule="exact"/>
        <w:ind w:firstLine="820"/>
      </w:pPr>
      <w:r>
        <w:t>с кадастровым номером 28:01:030005:234, площадью 5009 кв.м., расположенного в кварталах ЗПУ-3, ЗПУ-6, для размещения склада;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496"/>
        </w:tabs>
        <w:spacing w:line="317" w:lineRule="exact"/>
        <w:ind w:firstLine="820"/>
      </w:pPr>
      <w:r>
        <w:t>с кадастровым номером 28:01:130237:158, площадью 1009 кв.м., расположенного в квартале 237, для размещения многоквартирного жилого дома;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534"/>
          <w:tab w:val="right" w:pos="3550"/>
          <w:tab w:val="right" w:pos="4802"/>
          <w:tab w:val="left" w:pos="5004"/>
          <w:tab w:val="right" w:pos="8422"/>
          <w:tab w:val="center" w:pos="8807"/>
          <w:tab w:val="right" w:pos="9875"/>
        </w:tabs>
        <w:spacing w:line="317" w:lineRule="exact"/>
        <w:ind w:firstLine="820"/>
      </w:pPr>
      <w:r>
        <w:t>с</w:t>
      </w:r>
      <w:r>
        <w:tab/>
        <w:t>кадастровым</w:t>
      </w:r>
      <w:r>
        <w:tab/>
        <w:t>номером</w:t>
      </w:r>
      <w:r>
        <w:tab/>
        <w:t>28:01:020366:57,</w:t>
      </w:r>
      <w:r>
        <w:tab/>
        <w:t>площадью</w:t>
      </w:r>
      <w:r>
        <w:tab/>
        <w:t>982</w:t>
      </w:r>
      <w:r>
        <w:tab/>
        <w:t>кв.м.,</w:t>
      </w:r>
    </w:p>
    <w:p w:rsidR="00A95494" w:rsidRDefault="00097E16">
      <w:pPr>
        <w:pStyle w:val="21"/>
        <w:shd w:val="clear" w:color="auto" w:fill="auto"/>
        <w:spacing w:line="317" w:lineRule="exact"/>
      </w:pPr>
      <w:r>
        <w:t>расположенного в квартале 366, для размещения индивидуального жилого дома;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534"/>
          <w:tab w:val="right" w:pos="3550"/>
          <w:tab w:val="right" w:pos="4802"/>
          <w:tab w:val="left" w:pos="5009"/>
          <w:tab w:val="right" w:pos="8422"/>
          <w:tab w:val="center" w:pos="8807"/>
          <w:tab w:val="right" w:pos="9875"/>
        </w:tabs>
        <w:spacing w:line="317" w:lineRule="exact"/>
        <w:ind w:firstLine="820"/>
      </w:pPr>
      <w:r>
        <w:t>с</w:t>
      </w:r>
      <w:r>
        <w:tab/>
        <w:t>кадастровым</w:t>
      </w:r>
      <w:r>
        <w:tab/>
        <w:t>номером</w:t>
      </w:r>
      <w:r>
        <w:tab/>
        <w:t>28:01:020013:4,</w:t>
      </w:r>
      <w:r>
        <w:tab/>
        <w:t>площадью</w:t>
      </w:r>
      <w:r>
        <w:tab/>
        <w:t>926</w:t>
      </w:r>
      <w:r>
        <w:tab/>
        <w:t>кв.м.,</w:t>
      </w:r>
    </w:p>
    <w:p w:rsidR="00A95494" w:rsidRDefault="00097E16">
      <w:pPr>
        <w:pStyle w:val="21"/>
        <w:shd w:val="clear" w:color="auto" w:fill="auto"/>
        <w:spacing w:line="317" w:lineRule="exact"/>
      </w:pPr>
      <w:r>
        <w:t>расположенного в квартале 505А, для размещения индивидуального жилого дома;</w:t>
      </w:r>
    </w:p>
    <w:p w:rsidR="00A95494" w:rsidRDefault="00097E16">
      <w:pPr>
        <w:pStyle w:val="21"/>
        <w:numPr>
          <w:ilvl w:val="0"/>
          <w:numId w:val="4"/>
        </w:numPr>
        <w:shd w:val="clear" w:color="auto" w:fill="auto"/>
        <w:tabs>
          <w:tab w:val="left" w:pos="1538"/>
          <w:tab w:val="right" w:pos="3550"/>
          <w:tab w:val="right" w:pos="4802"/>
          <w:tab w:val="left" w:pos="5009"/>
          <w:tab w:val="right" w:pos="8422"/>
          <w:tab w:val="center" w:pos="8807"/>
          <w:tab w:val="right" w:pos="9875"/>
        </w:tabs>
        <w:spacing w:line="317" w:lineRule="exact"/>
        <w:ind w:firstLine="820"/>
      </w:pPr>
      <w:r>
        <w:t>с</w:t>
      </w:r>
      <w:r>
        <w:tab/>
        <w:t>кадастровым</w:t>
      </w:r>
      <w:r>
        <w:tab/>
        <w:t>номером</w:t>
      </w:r>
      <w:r>
        <w:tab/>
        <w:t>28:01:080002:73,</w:t>
      </w:r>
      <w:r>
        <w:tab/>
        <w:t>площадью</w:t>
      </w:r>
      <w:r>
        <w:tab/>
        <w:t>802</w:t>
      </w:r>
      <w:r>
        <w:tab/>
        <w:t>кв.м.,</w:t>
      </w:r>
    </w:p>
    <w:p w:rsidR="00A95494" w:rsidRDefault="00097E16">
      <w:pPr>
        <w:pStyle w:val="21"/>
        <w:shd w:val="clear" w:color="auto" w:fill="auto"/>
        <w:spacing w:line="317" w:lineRule="exact"/>
      </w:pPr>
      <w:r>
        <w:t>расположенного в квартале Б-23, для малоэтажной жилой застройки (индивидуальное жилищное строительство);</w:t>
      </w:r>
    </w:p>
    <w:p w:rsidR="00A95494" w:rsidRDefault="00097E16">
      <w:pPr>
        <w:pStyle w:val="21"/>
        <w:numPr>
          <w:ilvl w:val="0"/>
          <w:numId w:val="5"/>
        </w:numPr>
        <w:shd w:val="clear" w:color="auto" w:fill="auto"/>
        <w:tabs>
          <w:tab w:val="left" w:pos="1144"/>
        </w:tabs>
        <w:spacing w:line="317" w:lineRule="exact"/>
        <w:ind w:firstLine="820"/>
      </w:pPr>
      <w:r>
        <w:t>Поручить Комитету по управлению имуществом муниципального образования города Благовещенска выполнение функций организатора аукциона с правом заключения договоров аренды земельных участков по итогам проведения аукциона.</w:t>
      </w:r>
    </w:p>
    <w:p w:rsidR="00A95494" w:rsidRDefault="00097E16">
      <w:pPr>
        <w:pStyle w:val="21"/>
        <w:numPr>
          <w:ilvl w:val="0"/>
          <w:numId w:val="5"/>
        </w:numPr>
        <w:shd w:val="clear" w:color="auto" w:fill="auto"/>
        <w:tabs>
          <w:tab w:val="left" w:pos="1496"/>
          <w:tab w:val="left" w:pos="4937"/>
          <w:tab w:val="center" w:pos="8807"/>
          <w:tab w:val="right" w:pos="9875"/>
        </w:tabs>
        <w:spacing w:line="317" w:lineRule="exact"/>
        <w:ind w:firstLine="820"/>
      </w:pPr>
      <w:r>
        <w:t>Настоящее постановление</w:t>
      </w:r>
      <w:r>
        <w:tab/>
        <w:t>подлежит опубликованию</w:t>
      </w:r>
      <w:r>
        <w:tab/>
        <w:t>в</w:t>
      </w:r>
      <w:r>
        <w:tab/>
        <w:t>газете</w:t>
      </w:r>
    </w:p>
    <w:p w:rsidR="00A95494" w:rsidRDefault="00097E16">
      <w:pPr>
        <w:pStyle w:val="21"/>
        <w:shd w:val="clear" w:color="auto" w:fill="auto"/>
        <w:spacing w:line="317" w:lineRule="exact"/>
      </w:pPr>
      <w:r>
        <w:t>«Благовещенск» и размещению на официальном сайте администрации города Благовещенска.</w:t>
      </w:r>
    </w:p>
    <w:p w:rsidR="00A95494" w:rsidRDefault="00097E16">
      <w:pPr>
        <w:pStyle w:val="21"/>
        <w:numPr>
          <w:ilvl w:val="0"/>
          <w:numId w:val="5"/>
        </w:numPr>
        <w:shd w:val="clear" w:color="auto" w:fill="auto"/>
        <w:tabs>
          <w:tab w:val="left" w:pos="1144"/>
        </w:tabs>
        <w:spacing w:after="930" w:line="317" w:lineRule="exact"/>
        <w:ind w:firstLine="820"/>
      </w:pPr>
      <w:r>
        <w:t>Контроль за исполнением настоящего постановления возложить на заместителя мэра города Благовещенска О.В. Залива.</w:t>
      </w:r>
    </w:p>
    <w:p w:rsidR="00A95494" w:rsidRDefault="002C1E60">
      <w:pPr>
        <w:pStyle w:val="21"/>
        <w:shd w:val="clear" w:color="auto" w:fill="auto"/>
        <w:spacing w:line="280" w:lineRule="exact"/>
      </w:pPr>
      <w:r>
        <w:pict>
          <v:shape id="_x0000_s1031" type="#_x0000_t202" style="position:absolute;left:0;text-align:left;margin-left:417.1pt;margin-top:-1.6pt;width:78.7pt;height:17.1pt;z-index:-251656192;mso-wrap-distance-left:5pt;mso-wrap-distance-right:5pt;mso-position-horizontal-relative:margin" filled="f" stroked="f">
            <v:textbox style="mso-fit-shape-to-text:t" inset="0,0,0,0">
              <w:txbxContent>
                <w:p w:rsidR="00A95494" w:rsidRDefault="00097E16">
                  <w:pPr>
                    <w:pStyle w:val="21"/>
                    <w:shd w:val="clear" w:color="auto" w:fill="auto"/>
                    <w:spacing w:line="280" w:lineRule="exact"/>
                    <w:jc w:val="left"/>
                  </w:pPr>
                  <w:r>
                    <w:rPr>
                      <w:rStyle w:val="2Exact0"/>
                    </w:rPr>
                    <w:t xml:space="preserve">В.С. </w:t>
                  </w:r>
                  <w:proofErr w:type="spellStart"/>
                  <w:r>
                    <w:rPr>
                      <w:rStyle w:val="2Exact0"/>
                    </w:rPr>
                    <w:t>Калита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097E16">
        <w:t>Мэр города Благовещенска</w:t>
      </w:r>
    </w:p>
    <w:sectPr w:rsidR="00A95494" w:rsidSect="00A95494">
      <w:type w:val="continuous"/>
      <w:pgSz w:w="11900" w:h="16840"/>
      <w:pgMar w:top="1085" w:right="752" w:bottom="624" w:left="11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E16" w:rsidRDefault="00097E16" w:rsidP="00A95494">
      <w:r>
        <w:separator/>
      </w:r>
    </w:p>
  </w:endnote>
  <w:endnote w:type="continuationSeparator" w:id="1">
    <w:p w:rsidR="00097E16" w:rsidRDefault="00097E16" w:rsidP="00A95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E16" w:rsidRDefault="00097E16"/>
  </w:footnote>
  <w:footnote w:type="continuationSeparator" w:id="1">
    <w:p w:rsidR="00097E16" w:rsidRDefault="00097E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304"/>
    <w:multiLevelType w:val="multilevel"/>
    <w:tmpl w:val="9F80682E"/>
    <w:lvl w:ilvl="0">
      <w:start w:val="1"/>
      <w:numFmt w:val="decimal"/>
      <w:lvlText w:val="1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7A6D52"/>
    <w:multiLevelType w:val="multilevel"/>
    <w:tmpl w:val="731C7C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6269C7"/>
    <w:multiLevelType w:val="multilevel"/>
    <w:tmpl w:val="99AE3550"/>
    <w:lvl w:ilvl="0">
      <w:start w:val="8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441DC9"/>
    <w:multiLevelType w:val="multilevel"/>
    <w:tmpl w:val="9934D2CA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875D71"/>
    <w:multiLevelType w:val="multilevel"/>
    <w:tmpl w:val="E33E4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95494"/>
    <w:rsid w:val="00097E16"/>
    <w:rsid w:val="002C1E60"/>
    <w:rsid w:val="00454BB1"/>
    <w:rsid w:val="00967640"/>
    <w:rsid w:val="00A9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4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5494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CorbelExact">
    <w:name w:val="Основной текст (3) + Corbel;Не полужирный Exact"/>
    <w:basedOn w:val="3Exact"/>
    <w:rsid w:val="00A95494"/>
    <w:rPr>
      <w:rFonts w:ascii="Corbel" w:eastAsia="Corbel" w:hAnsi="Corbel" w:cs="Corbel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Exact">
    <w:name w:val="Заголовок №2 Exact"/>
    <w:basedOn w:val="a0"/>
    <w:link w:val="2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Exact">
    <w:name w:val="Основной текст (4) Exact"/>
    <w:basedOn w:val="a0"/>
    <w:link w:val="4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Exact">
    <w:name w:val="Заголовок №1 Exact"/>
    <w:basedOn w:val="a0"/>
    <w:link w:val="1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Заголовок №3 Exact"/>
    <w:basedOn w:val="a0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A95494"/>
    <w:rPr>
      <w:rFonts w:ascii="Corbel" w:eastAsia="Corbel" w:hAnsi="Corbel" w:cs="Corbe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0">
    <w:name w:val="Основной текст (2) Exact"/>
    <w:basedOn w:val="a0"/>
    <w:rsid w:val="00A95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A95494"/>
    <w:rPr>
      <w:rFonts w:ascii="Corbel" w:eastAsia="Corbel" w:hAnsi="Corbel" w:cs="Corbe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0">
    <w:name w:val="Основной текст (2)_"/>
    <w:basedOn w:val="a0"/>
    <w:link w:val="21"/>
    <w:rsid w:val="00A95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_"/>
    <w:basedOn w:val="a0"/>
    <w:link w:val="31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954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A954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Заголовок №2"/>
    <w:basedOn w:val="a"/>
    <w:link w:val="2Exact"/>
    <w:rsid w:val="00A95494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">
    <w:name w:val="Основной текст (4)"/>
    <w:basedOn w:val="a"/>
    <w:link w:val="4Exact"/>
    <w:rsid w:val="00A95494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Заголовок №1"/>
    <w:basedOn w:val="a"/>
    <w:link w:val="1Exact"/>
    <w:rsid w:val="00A95494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1">
    <w:name w:val="Заголовок №3"/>
    <w:basedOn w:val="a"/>
    <w:link w:val="30"/>
    <w:rsid w:val="00A95494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rsid w:val="00A95494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18"/>
      <w:szCs w:val="18"/>
    </w:rPr>
  </w:style>
  <w:style w:type="paragraph" w:customStyle="1" w:styleId="21">
    <w:name w:val="Основной текст (2)"/>
    <w:basedOn w:val="a"/>
    <w:link w:val="20"/>
    <w:rsid w:val="00A95494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A95494"/>
    <w:pPr>
      <w:shd w:val="clear" w:color="auto" w:fill="FFFFFF"/>
      <w:spacing w:line="312" w:lineRule="exact"/>
      <w:jc w:val="both"/>
    </w:pPr>
    <w:rPr>
      <w:rFonts w:ascii="Corbel" w:eastAsia="Corbel" w:hAnsi="Corbel" w:cs="Corbel"/>
    </w:rPr>
  </w:style>
  <w:style w:type="paragraph" w:customStyle="1" w:styleId="70">
    <w:name w:val="Основной текст (7)"/>
    <w:basedOn w:val="a"/>
    <w:link w:val="7"/>
    <w:rsid w:val="00A95494"/>
    <w:pPr>
      <w:shd w:val="clear" w:color="auto" w:fill="FFFFFF"/>
      <w:spacing w:before="480" w:line="0" w:lineRule="atLeast"/>
      <w:jc w:val="righ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4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Шеина Анна Николаевна</dc:creator>
  <cp:lastModifiedBy>Sheina</cp:lastModifiedBy>
  <cp:revision>2</cp:revision>
  <dcterms:created xsi:type="dcterms:W3CDTF">2016-09-26T00:36:00Z</dcterms:created>
  <dcterms:modified xsi:type="dcterms:W3CDTF">2016-09-26T00:36:00Z</dcterms:modified>
</cp:coreProperties>
</file>